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E7" w:rsidRPr="004375DD" w:rsidRDefault="004377E7" w:rsidP="004377E7">
      <w:pPr>
        <w:spacing w:after="0"/>
        <w:jc w:val="center"/>
        <w:rPr>
          <w:rFonts w:ascii="Times New Roman" w:hAnsi="Times New Roman" w:cs="Times New Roman"/>
          <w:b/>
          <w:bCs/>
          <w:sz w:val="28"/>
          <w:szCs w:val="28"/>
        </w:rPr>
      </w:pPr>
      <w:r w:rsidRPr="004375DD">
        <w:rPr>
          <w:rFonts w:ascii="Times New Roman" w:hAnsi="Times New Roman" w:cs="Times New Roman"/>
          <w:b/>
          <w:noProof/>
          <w:color w:val="0000FF"/>
          <w:sz w:val="28"/>
          <w:szCs w:val="28"/>
          <w:lang w:eastAsia="ru-RU"/>
        </w:rPr>
        <w:drawing>
          <wp:inline distT="0" distB="0" distL="0" distR="0">
            <wp:extent cx="723900" cy="828675"/>
            <wp:effectExtent l="19050" t="0" r="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4377E7" w:rsidRPr="004375DD" w:rsidRDefault="004377E7" w:rsidP="004377E7">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АДМИНИСТРАЦИЯ</w:t>
      </w:r>
    </w:p>
    <w:p w:rsidR="004377E7" w:rsidRPr="004375DD" w:rsidRDefault="004377E7" w:rsidP="004377E7">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ВИЛЛОЗСКОГО ГОРОДСКОГО ПОСЕЛЕНИЯ</w:t>
      </w:r>
    </w:p>
    <w:p w:rsidR="004377E7" w:rsidRPr="004375DD" w:rsidRDefault="004377E7" w:rsidP="004377E7">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ЛОМОНОСОВСКОГО РАЙОНА</w:t>
      </w:r>
    </w:p>
    <w:p w:rsidR="004377E7" w:rsidRPr="004375DD" w:rsidRDefault="004377E7" w:rsidP="004377E7">
      <w:pPr>
        <w:spacing w:after="0"/>
        <w:jc w:val="center"/>
        <w:rPr>
          <w:rFonts w:ascii="Times New Roman" w:hAnsi="Times New Roman" w:cs="Times New Roman"/>
          <w:b/>
          <w:sz w:val="16"/>
          <w:szCs w:val="16"/>
        </w:rPr>
      </w:pPr>
    </w:p>
    <w:p w:rsidR="004377E7" w:rsidRPr="004375DD" w:rsidRDefault="004377E7" w:rsidP="004377E7">
      <w:pPr>
        <w:spacing w:after="0"/>
        <w:rPr>
          <w:rFonts w:ascii="Times New Roman" w:hAnsi="Times New Roman" w:cs="Times New Roman"/>
          <w:color w:val="FF0000"/>
          <w:sz w:val="28"/>
          <w:szCs w:val="28"/>
        </w:rPr>
      </w:pPr>
      <w:r>
        <w:rPr>
          <w:rFonts w:ascii="Times New Roman" w:hAnsi="Times New Roman" w:cs="Times New Roman"/>
          <w:b/>
          <w:sz w:val="28"/>
          <w:szCs w:val="28"/>
        </w:rPr>
        <w:t xml:space="preserve">                                        </w:t>
      </w:r>
      <w:proofErr w:type="gramStart"/>
      <w:r w:rsidR="00CB0183">
        <w:rPr>
          <w:rFonts w:ascii="Times New Roman" w:hAnsi="Times New Roman" w:cs="Times New Roman"/>
          <w:b/>
          <w:sz w:val="28"/>
          <w:szCs w:val="28"/>
        </w:rPr>
        <w:t>П</w:t>
      </w:r>
      <w:proofErr w:type="gramEnd"/>
      <w:r w:rsidR="00CB0183">
        <w:rPr>
          <w:rFonts w:ascii="Times New Roman" w:hAnsi="Times New Roman" w:cs="Times New Roman"/>
          <w:b/>
          <w:sz w:val="28"/>
          <w:szCs w:val="28"/>
        </w:rPr>
        <w:t xml:space="preserve"> О С Т А Н О В Л Е Н И Е  № 245</w:t>
      </w:r>
    </w:p>
    <w:p w:rsidR="004377E7" w:rsidRPr="004375DD" w:rsidRDefault="004377E7" w:rsidP="004377E7">
      <w:pPr>
        <w:spacing w:after="0"/>
        <w:jc w:val="center"/>
        <w:rPr>
          <w:rFonts w:ascii="Times New Roman" w:hAnsi="Times New Roman" w:cs="Times New Roman"/>
          <w:color w:val="FF0000"/>
          <w:sz w:val="28"/>
          <w:szCs w:val="28"/>
        </w:rPr>
      </w:pPr>
    </w:p>
    <w:p w:rsidR="004377E7" w:rsidRPr="004375DD" w:rsidRDefault="006C546C" w:rsidP="004377E7">
      <w:pPr>
        <w:spacing w:after="0"/>
        <w:rPr>
          <w:rFonts w:ascii="Times New Roman" w:hAnsi="Times New Roman" w:cs="Times New Roman"/>
          <w:sz w:val="28"/>
          <w:szCs w:val="28"/>
        </w:rPr>
      </w:pPr>
      <w:r w:rsidRPr="006C546C">
        <w:rPr>
          <w:rFonts w:ascii="Times New Roman" w:hAnsi="Times New Roman" w:cs="Times New Roman"/>
        </w:rPr>
        <w:pict>
          <v:rect id="_x0000_s1026" style="position:absolute;margin-left:-6.35pt;margin-top:16.05pt;width:314.5pt;height:147.8pt;z-index:251658240" filled="f" stroked="f">
            <v:textbox style="mso-next-textbox:#_x0000_s1026">
              <w:txbxContent>
                <w:p w:rsidR="004377E7" w:rsidRPr="004375DD" w:rsidRDefault="004377E7" w:rsidP="004377E7">
                  <w:pPr>
                    <w:jc w:val="both"/>
                    <w:rPr>
                      <w:rFonts w:ascii="Times New Roman" w:hAnsi="Times New Roman" w:cs="Times New Roman"/>
                      <w:sz w:val="24"/>
                      <w:szCs w:val="24"/>
                    </w:rPr>
                  </w:pPr>
                  <w:proofErr w:type="gramStart"/>
                  <w:r w:rsidRPr="004375DD">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5D7258">
                    <w:rPr>
                      <w:rFonts w:ascii="Times New Roman" w:hAnsi="Times New Roman" w:cs="Times New Roman"/>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375DD">
                    <w:rPr>
                      <w:rFonts w:ascii="Times New Roman" w:hAnsi="Times New Roman" w:cs="Times New Roman"/>
                      <w:sz w:val="24"/>
                      <w:szCs w:val="24"/>
                    </w:rPr>
                    <w:t>»</w:t>
                  </w:r>
                  <w:proofErr w:type="gramEnd"/>
                </w:p>
              </w:txbxContent>
            </v:textbox>
          </v:rect>
        </w:pict>
      </w:r>
      <w:r w:rsidR="004377E7" w:rsidRPr="004375DD">
        <w:rPr>
          <w:rFonts w:ascii="Times New Roman" w:hAnsi="Times New Roman" w:cs="Times New Roman"/>
          <w:sz w:val="28"/>
          <w:szCs w:val="28"/>
        </w:rPr>
        <w:t xml:space="preserve">  « </w:t>
      </w:r>
      <w:r w:rsidR="00CB0183">
        <w:rPr>
          <w:rFonts w:ascii="Times New Roman" w:hAnsi="Times New Roman" w:cs="Times New Roman"/>
          <w:sz w:val="28"/>
          <w:szCs w:val="28"/>
        </w:rPr>
        <w:t>13</w:t>
      </w:r>
      <w:r w:rsidR="004377E7" w:rsidRPr="004375DD">
        <w:rPr>
          <w:rFonts w:ascii="Times New Roman" w:hAnsi="Times New Roman" w:cs="Times New Roman"/>
          <w:sz w:val="28"/>
          <w:szCs w:val="28"/>
        </w:rPr>
        <w:t xml:space="preserve"> » </w:t>
      </w:r>
      <w:r w:rsidR="004377E7">
        <w:rPr>
          <w:rFonts w:ascii="Times New Roman" w:hAnsi="Times New Roman" w:cs="Times New Roman"/>
          <w:sz w:val="28"/>
          <w:szCs w:val="28"/>
        </w:rPr>
        <w:t>мая</w:t>
      </w:r>
      <w:r w:rsidR="004377E7" w:rsidRPr="004375DD">
        <w:rPr>
          <w:rFonts w:ascii="Times New Roman" w:hAnsi="Times New Roman" w:cs="Times New Roman"/>
          <w:sz w:val="28"/>
          <w:szCs w:val="28"/>
        </w:rPr>
        <w:t xml:space="preserve"> 202</w:t>
      </w:r>
      <w:r w:rsidR="004377E7">
        <w:rPr>
          <w:rFonts w:ascii="Times New Roman" w:hAnsi="Times New Roman" w:cs="Times New Roman"/>
          <w:sz w:val="28"/>
          <w:szCs w:val="28"/>
        </w:rPr>
        <w:t>4</w:t>
      </w:r>
      <w:r w:rsidR="004377E7" w:rsidRPr="004375DD">
        <w:rPr>
          <w:rFonts w:ascii="Times New Roman" w:hAnsi="Times New Roman" w:cs="Times New Roman"/>
          <w:sz w:val="28"/>
          <w:szCs w:val="28"/>
        </w:rPr>
        <w:t xml:space="preserve">  года                                              </w:t>
      </w:r>
      <w:r w:rsidR="004377E7" w:rsidRPr="004375DD">
        <w:rPr>
          <w:rFonts w:ascii="Times New Roman" w:hAnsi="Times New Roman" w:cs="Times New Roman"/>
          <w:sz w:val="28"/>
          <w:szCs w:val="28"/>
        </w:rPr>
        <w:tab/>
        <w:t xml:space="preserve"> </w:t>
      </w:r>
      <w:r w:rsidR="004377E7" w:rsidRPr="004375DD">
        <w:rPr>
          <w:rFonts w:ascii="Times New Roman" w:hAnsi="Times New Roman" w:cs="Times New Roman"/>
          <w:sz w:val="28"/>
          <w:szCs w:val="28"/>
        </w:rPr>
        <w:tab/>
        <w:t xml:space="preserve">      </w:t>
      </w:r>
      <w:proofErr w:type="spellStart"/>
      <w:r w:rsidR="004377E7" w:rsidRPr="004375DD">
        <w:rPr>
          <w:rFonts w:ascii="Times New Roman" w:hAnsi="Times New Roman" w:cs="Times New Roman"/>
          <w:sz w:val="28"/>
          <w:szCs w:val="28"/>
        </w:rPr>
        <w:t>гп</w:t>
      </w:r>
      <w:proofErr w:type="spellEnd"/>
      <w:r w:rsidR="004377E7" w:rsidRPr="004375DD">
        <w:rPr>
          <w:rFonts w:ascii="Times New Roman" w:hAnsi="Times New Roman" w:cs="Times New Roman"/>
          <w:sz w:val="28"/>
          <w:szCs w:val="28"/>
        </w:rPr>
        <w:t>. Виллози</w:t>
      </w: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hd w:val="clear" w:color="auto" w:fill="FEFEFE"/>
        <w:spacing w:after="0"/>
        <w:jc w:val="center"/>
        <w:outlineLvl w:val="3"/>
        <w:rPr>
          <w:rFonts w:ascii="Times New Roman" w:hAnsi="Times New Roman" w:cs="Times New Roman"/>
          <w:b/>
          <w:bCs/>
          <w:color w:val="4E4E4E"/>
        </w:rPr>
      </w:pPr>
    </w:p>
    <w:p w:rsidR="004377E7" w:rsidRPr="004375DD" w:rsidRDefault="004377E7" w:rsidP="004377E7">
      <w:pPr>
        <w:spacing w:after="0"/>
        <w:ind w:firstLine="900"/>
        <w:jc w:val="both"/>
        <w:rPr>
          <w:rFonts w:ascii="Times New Roman" w:hAnsi="Times New Roman" w:cs="Times New Roman"/>
          <w:color w:val="000000"/>
          <w:sz w:val="28"/>
          <w:szCs w:val="28"/>
        </w:rPr>
      </w:pPr>
    </w:p>
    <w:p w:rsidR="004377E7" w:rsidRPr="004375DD" w:rsidRDefault="004377E7" w:rsidP="004377E7">
      <w:pPr>
        <w:spacing w:after="0"/>
        <w:ind w:firstLine="900"/>
        <w:jc w:val="both"/>
        <w:rPr>
          <w:rFonts w:ascii="Times New Roman" w:hAnsi="Times New Roman" w:cs="Times New Roman"/>
          <w:color w:val="000000"/>
          <w:sz w:val="28"/>
          <w:szCs w:val="28"/>
        </w:rPr>
      </w:pPr>
    </w:p>
    <w:p w:rsidR="004377E7" w:rsidRDefault="004377E7" w:rsidP="004377E7">
      <w:pPr>
        <w:spacing w:after="0"/>
        <w:ind w:firstLine="900"/>
        <w:jc w:val="both"/>
        <w:rPr>
          <w:rFonts w:ascii="Times New Roman" w:hAnsi="Times New Roman" w:cs="Times New Roman"/>
          <w:color w:val="000000"/>
          <w:sz w:val="28"/>
          <w:szCs w:val="28"/>
        </w:rPr>
      </w:pPr>
    </w:p>
    <w:p w:rsidR="004377E7" w:rsidRDefault="004377E7" w:rsidP="004377E7">
      <w:pPr>
        <w:spacing w:after="0"/>
        <w:ind w:firstLine="900"/>
        <w:jc w:val="both"/>
        <w:rPr>
          <w:rFonts w:ascii="Times New Roman" w:hAnsi="Times New Roman" w:cs="Times New Roman"/>
          <w:color w:val="000000"/>
          <w:sz w:val="28"/>
          <w:szCs w:val="28"/>
        </w:rPr>
      </w:pPr>
    </w:p>
    <w:p w:rsidR="004377E7" w:rsidRPr="004375DD" w:rsidRDefault="004377E7" w:rsidP="004377E7">
      <w:pPr>
        <w:spacing w:after="0"/>
        <w:ind w:firstLine="900"/>
        <w:jc w:val="both"/>
        <w:rPr>
          <w:rFonts w:ascii="Times New Roman" w:hAnsi="Times New Roman" w:cs="Times New Roman"/>
          <w:color w:val="000000"/>
          <w:sz w:val="28"/>
          <w:szCs w:val="28"/>
        </w:rPr>
      </w:pPr>
      <w:r w:rsidRPr="004375DD">
        <w:rPr>
          <w:rFonts w:ascii="Times New Roman" w:hAnsi="Times New Roman" w:cs="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4375DD">
          <w:rPr>
            <w:rFonts w:ascii="Times New Roman" w:hAnsi="Times New Roman" w:cs="Times New Roman"/>
            <w:sz w:val="28"/>
            <w:szCs w:val="28"/>
          </w:rPr>
          <w:t xml:space="preserve"> муниципального образования Виллозское городское поселение Ломоносовского муниципального района Ленинградской области</w:t>
        </w:r>
      </w:hyperlink>
    </w:p>
    <w:p w:rsidR="004377E7" w:rsidRPr="004375DD" w:rsidRDefault="004377E7" w:rsidP="004377E7">
      <w:pPr>
        <w:shd w:val="clear" w:color="auto" w:fill="FEFEFE"/>
        <w:spacing w:after="0"/>
        <w:jc w:val="center"/>
        <w:rPr>
          <w:rFonts w:ascii="Times New Roman" w:hAnsi="Times New Roman" w:cs="Times New Roman"/>
          <w:b/>
          <w:bCs/>
          <w:color w:val="1D1B11"/>
          <w:sz w:val="28"/>
          <w:szCs w:val="28"/>
        </w:rPr>
      </w:pPr>
      <w:proofErr w:type="gramStart"/>
      <w:r w:rsidRPr="004375DD">
        <w:rPr>
          <w:rFonts w:ascii="Times New Roman" w:hAnsi="Times New Roman" w:cs="Times New Roman"/>
          <w:b/>
          <w:bCs/>
          <w:color w:val="1D1B11"/>
          <w:sz w:val="28"/>
          <w:szCs w:val="28"/>
        </w:rPr>
        <w:t>П</w:t>
      </w:r>
      <w:proofErr w:type="gramEnd"/>
      <w:r w:rsidRPr="004375DD">
        <w:rPr>
          <w:rFonts w:ascii="Times New Roman" w:hAnsi="Times New Roman" w:cs="Times New Roman"/>
          <w:b/>
          <w:bCs/>
          <w:color w:val="1D1B11"/>
          <w:sz w:val="28"/>
          <w:szCs w:val="28"/>
        </w:rPr>
        <w:t xml:space="preserve"> О С Т А Н О В Л Я Ю :</w:t>
      </w:r>
    </w:p>
    <w:p w:rsidR="004377E7" w:rsidRPr="004375DD" w:rsidRDefault="004377E7" w:rsidP="004377E7">
      <w:pPr>
        <w:shd w:val="clear" w:color="auto" w:fill="FEFEFE"/>
        <w:spacing w:after="0"/>
        <w:jc w:val="center"/>
        <w:rPr>
          <w:rFonts w:ascii="Times New Roman" w:hAnsi="Times New Roman" w:cs="Times New Roman"/>
          <w:sz w:val="28"/>
          <w:szCs w:val="28"/>
        </w:rPr>
      </w:pPr>
    </w:p>
    <w:p w:rsidR="004377E7" w:rsidRDefault="004377E7" w:rsidP="004377E7">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Утвердить административный регламент по предоставлению муниципальной услуги: «</w:t>
      </w:r>
      <w:r w:rsidRPr="00E91826">
        <w:rPr>
          <w:rFonts w:ascii="Times New Roman" w:hAnsi="Times New Roman" w:cs="Times New Roman"/>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375DD">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4377E7" w:rsidRPr="004375DD" w:rsidRDefault="004377E7" w:rsidP="004377E7">
      <w:pPr>
        <w:numPr>
          <w:ilvl w:val="0"/>
          <w:numId w:val="32"/>
        </w:numPr>
        <w:shd w:val="clear" w:color="auto" w:fill="FEFEFE"/>
        <w:spacing w:after="0" w:line="240" w:lineRule="auto"/>
        <w:ind w:left="0" w:firstLine="0"/>
        <w:jc w:val="both"/>
        <w:rPr>
          <w:rFonts w:ascii="Times New Roman" w:hAnsi="Times New Roman" w:cs="Times New Roman"/>
          <w:sz w:val="28"/>
          <w:szCs w:val="28"/>
        </w:rPr>
      </w:pPr>
      <w:proofErr w:type="gramStart"/>
      <w:r w:rsidRPr="004375DD">
        <w:rPr>
          <w:rFonts w:ascii="Times New Roman" w:hAnsi="Times New Roman" w:cs="Times New Roman"/>
          <w:sz w:val="28"/>
          <w:szCs w:val="28"/>
        </w:rPr>
        <w:t xml:space="preserve">Постановление администрации Виллозского городского поселения Ломоносовского района от </w:t>
      </w:r>
      <w:r>
        <w:rPr>
          <w:rFonts w:ascii="Times New Roman" w:hAnsi="Times New Roman" w:cs="Times New Roman"/>
          <w:sz w:val="28"/>
          <w:szCs w:val="28"/>
        </w:rPr>
        <w:t>15.03</w:t>
      </w:r>
      <w:r w:rsidRPr="004375DD">
        <w:rPr>
          <w:rFonts w:ascii="Times New Roman" w:hAnsi="Times New Roman" w:cs="Times New Roman"/>
          <w:sz w:val="28"/>
          <w:szCs w:val="28"/>
        </w:rPr>
        <w:t>.2022г. №</w:t>
      </w:r>
      <w:r>
        <w:rPr>
          <w:rFonts w:ascii="Times New Roman" w:hAnsi="Times New Roman" w:cs="Times New Roman"/>
          <w:sz w:val="28"/>
          <w:szCs w:val="28"/>
        </w:rPr>
        <w:t>107</w:t>
      </w:r>
      <w:r w:rsidRPr="004375DD">
        <w:rPr>
          <w:rFonts w:ascii="Times New Roman" w:hAnsi="Times New Roman" w:cs="Times New Roman"/>
          <w:sz w:val="28"/>
          <w:szCs w:val="28"/>
        </w:rPr>
        <w:t xml:space="preserve"> «</w:t>
      </w:r>
      <w:r w:rsidRPr="005D725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w:t>
      </w:r>
      <w:r w:rsidRPr="005D7258">
        <w:rPr>
          <w:rFonts w:ascii="Times New Roman" w:hAnsi="Times New Roman" w:cs="Times New Roman"/>
          <w:sz w:val="28"/>
          <w:szCs w:val="28"/>
        </w:rPr>
        <w:lastRenderedPageBreak/>
        <w:t>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4375DD">
        <w:rPr>
          <w:rFonts w:ascii="Times New Roman" w:hAnsi="Times New Roman" w:cs="Times New Roman"/>
          <w:sz w:val="28"/>
          <w:szCs w:val="28"/>
        </w:rPr>
        <w:t>» признать утратившим силу.</w:t>
      </w:r>
      <w:proofErr w:type="gramEnd"/>
    </w:p>
    <w:p w:rsidR="004377E7" w:rsidRPr="004375DD" w:rsidRDefault="004377E7" w:rsidP="004377E7">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10" w:history="1">
        <w:r w:rsidRPr="004375DD">
          <w:rPr>
            <w:rFonts w:ascii="Times New Roman" w:hAnsi="Times New Roman" w:cs="Times New Roman"/>
            <w:sz w:val="28"/>
            <w:szCs w:val="28"/>
          </w:rPr>
          <w:t>http://www.villozi-adm.ru</w:t>
        </w:r>
      </w:hyperlink>
      <w:r w:rsidRPr="004375DD">
        <w:rPr>
          <w:rFonts w:ascii="Times New Roman" w:hAnsi="Times New Roman" w:cs="Times New Roman"/>
          <w:sz w:val="28"/>
          <w:szCs w:val="28"/>
        </w:rPr>
        <w:t>.</w:t>
      </w:r>
    </w:p>
    <w:p w:rsidR="004377E7" w:rsidRPr="004375DD" w:rsidRDefault="004377E7" w:rsidP="004377E7">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Настоящее постановление вступает в силу с момента его опубликования (обнародования).</w:t>
      </w:r>
    </w:p>
    <w:p w:rsidR="004377E7" w:rsidRPr="004375DD" w:rsidRDefault="004377E7" w:rsidP="004377E7">
      <w:pPr>
        <w:numPr>
          <w:ilvl w:val="0"/>
          <w:numId w:val="32"/>
        </w:numPr>
        <w:shd w:val="clear" w:color="auto" w:fill="FEFEFE"/>
        <w:spacing w:after="0" w:line="240" w:lineRule="auto"/>
        <w:ind w:left="0" w:firstLine="0"/>
        <w:jc w:val="both"/>
        <w:rPr>
          <w:rFonts w:ascii="Times New Roman" w:hAnsi="Times New Roman" w:cs="Times New Roman"/>
          <w:bCs/>
          <w:color w:val="1D1B11"/>
          <w:sz w:val="28"/>
          <w:szCs w:val="28"/>
        </w:rPr>
      </w:pPr>
      <w:proofErr w:type="gramStart"/>
      <w:r w:rsidRPr="004375DD">
        <w:rPr>
          <w:rFonts w:ascii="Times New Roman" w:hAnsi="Times New Roman" w:cs="Times New Roman"/>
          <w:bCs/>
          <w:color w:val="1D1B11"/>
          <w:sz w:val="28"/>
          <w:szCs w:val="28"/>
        </w:rPr>
        <w:t>Контроль за</w:t>
      </w:r>
      <w:proofErr w:type="gramEnd"/>
      <w:r w:rsidRPr="004375DD">
        <w:rPr>
          <w:rFonts w:ascii="Times New Roman" w:hAnsi="Times New Roman" w:cs="Times New Roman"/>
          <w:bCs/>
          <w:color w:val="1D1B11"/>
          <w:sz w:val="28"/>
          <w:szCs w:val="28"/>
        </w:rPr>
        <w:t xml:space="preserve"> исполнением настоящего Постановления оставляю за собой.</w:t>
      </w:r>
    </w:p>
    <w:p w:rsidR="004377E7" w:rsidRDefault="004377E7" w:rsidP="004377E7">
      <w:pPr>
        <w:spacing w:after="0"/>
        <w:jc w:val="both"/>
        <w:rPr>
          <w:rFonts w:ascii="Times New Roman" w:hAnsi="Times New Roman" w:cs="Times New Roman"/>
          <w:sz w:val="28"/>
          <w:szCs w:val="28"/>
        </w:rPr>
      </w:pPr>
    </w:p>
    <w:p w:rsidR="004377E7" w:rsidRDefault="004377E7" w:rsidP="004377E7">
      <w:pPr>
        <w:spacing w:after="0"/>
        <w:jc w:val="both"/>
        <w:rPr>
          <w:rFonts w:ascii="Times New Roman" w:hAnsi="Times New Roman" w:cs="Times New Roman"/>
          <w:sz w:val="28"/>
          <w:szCs w:val="28"/>
        </w:rPr>
      </w:pPr>
    </w:p>
    <w:p w:rsidR="004377E7" w:rsidRPr="004375DD" w:rsidRDefault="004377E7" w:rsidP="004377E7">
      <w:pPr>
        <w:spacing w:after="0"/>
        <w:jc w:val="both"/>
        <w:rPr>
          <w:rFonts w:ascii="Times New Roman" w:hAnsi="Times New Roman" w:cs="Times New Roman"/>
          <w:sz w:val="28"/>
          <w:szCs w:val="28"/>
        </w:rPr>
      </w:pPr>
      <w:r w:rsidRPr="004375DD">
        <w:rPr>
          <w:rFonts w:ascii="Times New Roman" w:hAnsi="Times New Roman" w:cs="Times New Roman"/>
          <w:sz w:val="28"/>
          <w:szCs w:val="28"/>
        </w:rPr>
        <w:t>Глава администрации</w:t>
      </w:r>
    </w:p>
    <w:p w:rsidR="004377E7" w:rsidRPr="004375DD" w:rsidRDefault="004377E7" w:rsidP="004377E7">
      <w:pPr>
        <w:spacing w:after="0"/>
        <w:jc w:val="both"/>
        <w:rPr>
          <w:rFonts w:ascii="Times New Roman" w:hAnsi="Times New Roman" w:cs="Times New Roman"/>
          <w:b/>
          <w:sz w:val="28"/>
          <w:szCs w:val="28"/>
        </w:rPr>
      </w:pPr>
      <w:r w:rsidRPr="004375DD">
        <w:rPr>
          <w:rFonts w:ascii="Times New Roman" w:hAnsi="Times New Roman" w:cs="Times New Roman"/>
          <w:sz w:val="28"/>
          <w:szCs w:val="28"/>
        </w:rPr>
        <w:t>Виллозского городского поселения                                                      С.В. Андреева</w:t>
      </w: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4377E7" w:rsidRDefault="004377E7" w:rsidP="006E1317">
      <w:pPr>
        <w:spacing w:after="0" w:line="240" w:lineRule="auto"/>
        <w:jc w:val="right"/>
        <w:rPr>
          <w:rFonts w:ascii="Times New Roman" w:eastAsia="Calibri" w:hAnsi="Times New Roman" w:cs="Times New Roman"/>
          <w:b/>
          <w:bCs/>
          <w:sz w:val="28"/>
          <w:szCs w:val="28"/>
          <w:highlight w:val="cyan"/>
          <w:lang w:eastAsia="ru-RU"/>
        </w:rPr>
      </w:pPr>
    </w:p>
    <w:p w:rsidR="00B74E6C" w:rsidRDefault="00B74E6C" w:rsidP="004D120B">
      <w:pPr>
        <w:spacing w:after="0" w:line="240" w:lineRule="auto"/>
        <w:jc w:val="center"/>
        <w:rPr>
          <w:rFonts w:ascii="Times New Roman" w:eastAsia="Calibri" w:hAnsi="Times New Roman" w:cs="Times New Roman"/>
          <w:b/>
          <w:bCs/>
          <w:sz w:val="28"/>
          <w:szCs w:val="28"/>
          <w:lang w:eastAsia="ru-RU"/>
        </w:rPr>
      </w:pPr>
    </w:p>
    <w:p w:rsidR="004377E7" w:rsidRDefault="004377E7"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4377E7"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EB51C4" w:rsidRPr="00F24C28">
        <w:rPr>
          <w:rFonts w:ascii="Times New Roman" w:eastAsia="Times New Roman" w:hAnsi="Times New Roman" w:cs="Times New Roman"/>
          <w:b/>
          <w:bCs/>
          <w:sz w:val="28"/>
          <w:szCs w:val="28"/>
          <w:lang w:eastAsia="ru-RU"/>
        </w:rPr>
        <w:t xml:space="preserve"> </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r w:rsidR="004377E7">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Pr="00F24C28">
        <w:rPr>
          <w:rFonts w:ascii="Times New Roman" w:eastAsia="Times New Roman" w:hAnsi="Times New Roman" w:cs="Times New Roman"/>
          <w:b/>
          <w:bCs/>
          <w:sz w:val="28"/>
          <w:szCs w:val="28"/>
          <w:lang w:eastAsia="ru-RU"/>
        </w:rPr>
        <w:t xml:space="preserve">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bookmarkStart w:id="0" w:name="_GoBack"/>
      <w:bookmarkEnd w:id="0"/>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A254A5" w:rsidRPr="00F24C28">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roofErr w:type="gramEnd"/>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4377E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4377E7">
        <w:rPr>
          <w:rFonts w:ascii="Times New Roman" w:eastAsiaTheme="minorEastAsia" w:hAnsi="Times New Roman" w:cs="Times New Roman"/>
          <w:b/>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1"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4377E7"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130"/>
      <w:bookmarkEnd w:id="4"/>
      <w:r w:rsidRPr="004377E7">
        <w:rPr>
          <w:rFonts w:ascii="Times New Roman" w:hAnsi="Times New Roman" w:cs="Times New Roman"/>
          <w:b/>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w:t>
      </w:r>
      <w:r w:rsidR="009D4C11" w:rsidRPr="00E92A59">
        <w:rPr>
          <w:rFonts w:ascii="Times New Roman" w:hAnsi="Times New Roman" w:cs="Times New Roman"/>
          <w:sz w:val="28"/>
          <w:szCs w:val="28"/>
        </w:rPr>
        <w:lastRenderedPageBreak/>
        <w:t>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4377E7"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Pr="004375DD">
        <w:rPr>
          <w:rFonts w:ascii="Times New Roman" w:hAnsi="Times New Roman" w:cs="Times New Roman"/>
          <w:sz w:val="28"/>
          <w:szCs w:val="28"/>
        </w:rPr>
        <w:t>Виллозского городского поселения Ломоносовского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4377E7">
        <w:rPr>
          <w:rFonts w:ascii="Times New Roman" w:eastAsia="Times New Roman" w:hAnsi="Times New Roman" w:cs="Times New Roman"/>
          <w:sz w:val="28"/>
          <w:szCs w:val="28"/>
          <w:lang w:eastAsia="ru-RU"/>
        </w:rPr>
        <w:t xml:space="preserve">, </w:t>
      </w:r>
      <w:r w:rsidR="00A45DD0" w:rsidRPr="004377E7">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00A45DD0" w:rsidRPr="004377E7">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E92A59">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w:t>
      </w:r>
      <w:r w:rsidR="00C21E24" w:rsidRPr="004377E7">
        <w:rPr>
          <w:rFonts w:ascii="Times New Roman" w:hAnsi="Times New Roman" w:cs="Times New Roman"/>
          <w:sz w:val="28"/>
          <w:szCs w:val="28"/>
        </w:rPr>
        <w:t>период до 01.01.202</w:t>
      </w:r>
      <w:r w:rsidR="0018489D" w:rsidRPr="004377E7">
        <w:rPr>
          <w:rFonts w:ascii="Times New Roman" w:hAnsi="Times New Roman" w:cs="Times New Roman"/>
          <w:sz w:val="28"/>
          <w:szCs w:val="28"/>
        </w:rPr>
        <w:t>5</w:t>
      </w:r>
      <w:r w:rsidR="00C21E24" w:rsidRPr="004377E7">
        <w:rPr>
          <w:rFonts w:ascii="Times New Roman" w:hAnsi="Times New Roman" w:cs="Times New Roman"/>
          <w:sz w:val="28"/>
          <w:szCs w:val="28"/>
        </w:rPr>
        <w:t xml:space="preserve"> –</w:t>
      </w:r>
      <w:r w:rsidR="00C21E24" w:rsidRPr="001F6A2B">
        <w:rPr>
          <w:rFonts w:ascii="Times New Roman" w:hAnsi="Times New Roman" w:cs="Times New Roman"/>
          <w:sz w:val="28"/>
          <w:szCs w:val="28"/>
        </w:rPr>
        <w:t xml:space="preserve"> не более 14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8489D"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18489D"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4377E7">
        <w:rPr>
          <w:rFonts w:ascii="Times New Roman" w:hAnsi="Times New Roman" w:cs="Times New Roman"/>
          <w:sz w:val="28"/>
          <w:szCs w:val="28"/>
        </w:rPr>
        <w:t>– 2024</w:t>
      </w:r>
      <w:r w:rsidR="001F6A2B" w:rsidRPr="004377E7">
        <w:rPr>
          <w:rFonts w:ascii="Times New Roman" w:hAnsi="Times New Roman" w:cs="Times New Roman"/>
          <w:sz w:val="28"/>
          <w:szCs w:val="28"/>
        </w:rPr>
        <w:t xml:space="preserve"> годах</w:t>
      </w:r>
      <w:r w:rsidR="0018489D" w:rsidRPr="004377E7">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4377E7">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lastRenderedPageBreak/>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E92A59">
        <w:rPr>
          <w:rFonts w:ascii="Times New Roman" w:eastAsia="Times New Roman" w:hAnsi="Times New Roman" w:cs="Times New Roman"/>
          <w:sz w:val="28"/>
          <w:szCs w:val="28"/>
          <w:lang w:eastAsia="ru-RU"/>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w:t>
      </w:r>
      <w:r w:rsidR="008B07AE" w:rsidRPr="001F6A2B">
        <w:rPr>
          <w:rFonts w:ascii="Times New Roman" w:eastAsiaTheme="minorEastAsia" w:hAnsi="Times New Roman" w:cs="Times New Roman"/>
          <w:sz w:val="28"/>
          <w:szCs w:val="28"/>
          <w:lang w:eastAsia="ru-RU"/>
        </w:rPr>
        <w:lastRenderedPageBreak/>
        <w:t>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7"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9"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3"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E92A59">
        <w:rPr>
          <w:rFonts w:ascii="Times New Roman" w:eastAsia="Times New Roman" w:hAnsi="Times New Roman" w:cs="Times New Roman"/>
          <w:sz w:val="28"/>
          <w:szCs w:val="28"/>
          <w:lang w:eastAsia="ru-RU"/>
        </w:rPr>
        <w:lastRenderedPageBreak/>
        <w:t>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377E7" w:rsidRDefault="004377E7"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3" w:name="Par383"/>
      <w:bookmarkEnd w:id="13"/>
    </w:p>
    <w:p w:rsidR="009D287A" w:rsidRPr="004377E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lastRenderedPageBreak/>
        <w:t>3. Состав, последовательность и сроки выполнения</w:t>
      </w:r>
    </w:p>
    <w:p w:rsidR="009D287A" w:rsidRPr="004377E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4377E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выполнения, в том числе особенности выполнения</w:t>
      </w:r>
    </w:p>
    <w:p w:rsidR="009D287A" w:rsidRPr="004377E7"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w:t>
      </w:r>
      <w:r w:rsidR="00447E6D" w:rsidRPr="004377E7">
        <w:rPr>
          <w:rFonts w:ascii="Times New Roman" w:eastAsiaTheme="minorEastAsia" w:hAnsi="Times New Roman" w:cs="Times New Roman"/>
          <w:sz w:val="28"/>
          <w:szCs w:val="28"/>
          <w:lang w:eastAsia="ru-RU"/>
        </w:rPr>
        <w:t xml:space="preserve">период </w:t>
      </w:r>
      <w:r w:rsidR="0018489D" w:rsidRPr="004377E7">
        <w:rPr>
          <w:rFonts w:ascii="Times New Roman" w:hAnsi="Times New Roman" w:cs="Times New Roman"/>
          <w:sz w:val="28"/>
          <w:szCs w:val="28"/>
        </w:rPr>
        <w:t xml:space="preserve">до 01.01.2025 </w:t>
      </w:r>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w:t>
      </w:r>
      <w:r w:rsidRPr="00292D6B">
        <w:rPr>
          <w:rFonts w:ascii="Times New Roman" w:hAnsi="Times New Roman" w:cs="Times New Roman"/>
          <w:sz w:val="28"/>
          <w:szCs w:val="28"/>
        </w:rPr>
        <w:lastRenderedPageBreak/>
        <w:t xml:space="preserve">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w:t>
      </w:r>
      <w:r w:rsidRPr="00412456">
        <w:rPr>
          <w:rFonts w:ascii="Times New Roman" w:hAnsi="Times New Roman" w:cs="Times New Roman"/>
          <w:sz w:val="28"/>
          <w:szCs w:val="28"/>
        </w:rPr>
        <w:lastRenderedPageBreak/>
        <w:t>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w:t>
      </w:r>
      <w:r w:rsidRPr="00E92A59">
        <w:rPr>
          <w:rFonts w:ascii="Times New Roman" w:eastAsia="Times New Roman" w:hAnsi="Times New Roman" w:cs="Times New Roman"/>
          <w:sz w:val="28"/>
          <w:szCs w:val="28"/>
          <w:lang w:eastAsia="ru-RU"/>
        </w:rPr>
        <w:lastRenderedPageBreak/>
        <w:t xml:space="preserve">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4377E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4377E7">
        <w:rPr>
          <w:rFonts w:ascii="Times New Roman" w:eastAsiaTheme="minorEastAsia" w:hAnsi="Times New Roman" w:cs="Times New Roman"/>
          <w:b/>
          <w:sz w:val="28"/>
          <w:szCs w:val="28"/>
          <w:lang w:eastAsia="ru-RU"/>
        </w:rPr>
        <w:t xml:space="preserve">4. Формы </w:t>
      </w:r>
      <w:proofErr w:type="gramStart"/>
      <w:r w:rsidRPr="004377E7">
        <w:rPr>
          <w:rFonts w:ascii="Times New Roman" w:eastAsiaTheme="minorEastAsia" w:hAnsi="Times New Roman" w:cs="Times New Roman"/>
          <w:b/>
          <w:sz w:val="28"/>
          <w:szCs w:val="28"/>
          <w:lang w:eastAsia="ru-RU"/>
        </w:rPr>
        <w:t>контроля за</w:t>
      </w:r>
      <w:proofErr w:type="gramEnd"/>
      <w:r w:rsidRPr="004377E7">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E92A59">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5" w:name="Par491"/>
      <w:bookmarkEnd w:id="15"/>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377E7" w:rsidRDefault="004377E7"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D120B" w:rsidRPr="004377E7"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377E7">
        <w:rPr>
          <w:rFonts w:ascii="Times New Roman" w:eastAsiaTheme="minorEastAsia" w:hAnsi="Times New Roman" w:cs="Times New Roman"/>
          <w:b/>
          <w:sz w:val="28"/>
          <w:szCs w:val="28"/>
          <w:lang w:eastAsia="ru-RU"/>
        </w:rPr>
        <w:lastRenderedPageBreak/>
        <w:t>5</w:t>
      </w:r>
      <w:r w:rsidRPr="004377E7">
        <w:rPr>
          <w:rFonts w:ascii="Times New Roman" w:eastAsia="Times New Roman" w:hAnsi="Times New Roman" w:cs="Times New Roman"/>
          <w:b/>
          <w:sz w:val="28"/>
          <w:szCs w:val="28"/>
          <w:lang w:eastAsia="ru-RU"/>
        </w:rPr>
        <w:t xml:space="preserve">. </w:t>
      </w:r>
      <w:bookmarkStart w:id="16" w:name="Par540"/>
      <w:bookmarkEnd w:id="16"/>
      <w:r w:rsidRPr="004377E7">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4377E7"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4377E7">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2A5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w:t>
      </w:r>
      <w:r w:rsidRPr="00E92A59">
        <w:rPr>
          <w:rFonts w:ascii="Times New Roman" w:eastAsia="Times New Roman" w:hAnsi="Times New Roman" w:cs="Times New Roman"/>
          <w:sz w:val="28"/>
          <w:szCs w:val="28"/>
          <w:lang w:eastAsia="ru-RU"/>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92A59">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w:t>
      </w:r>
      <w:r w:rsidRPr="00E92A59">
        <w:rPr>
          <w:rFonts w:ascii="Times New Roman" w:eastAsia="Times New Roman" w:hAnsi="Times New Roman" w:cs="Times New Roman"/>
          <w:sz w:val="28"/>
          <w:szCs w:val="28"/>
          <w:lang w:eastAsia="ru-RU"/>
        </w:rPr>
        <w:lastRenderedPageBreak/>
        <w:t>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377E7"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4377E7"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377E7">
        <w:rPr>
          <w:rFonts w:ascii="Times New Roman" w:eastAsia="Times New Roman" w:hAnsi="Times New Roman" w:cs="Times New Roman"/>
          <w:b/>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377E7" w:rsidRDefault="004377E7"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377E7" w:rsidRPr="00E92A59" w:rsidRDefault="004377E7" w:rsidP="004377E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92A59">
        <w:rPr>
          <w:rFonts w:ascii="Times New Roman" w:eastAsiaTheme="minorEastAsia" w:hAnsi="Times New Roman" w:cs="Times New Roman"/>
          <w:sz w:val="24"/>
          <w:szCs w:val="24"/>
          <w:lang w:eastAsia="ru-RU"/>
        </w:rPr>
        <w:t xml:space="preserve">В администрацию </w:t>
      </w:r>
      <w:r w:rsidRPr="004937B8">
        <w:rPr>
          <w:rFonts w:ascii="Times New Roman" w:eastAsiaTheme="minorEastAsia" w:hAnsi="Times New Roman" w:cs="Times New Roman"/>
          <w:sz w:val="24"/>
          <w:szCs w:val="24"/>
          <w:lang w:eastAsia="ru-RU"/>
        </w:rPr>
        <w:t>Виллозского городского поселения Ломоносовского района</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6"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 xml:space="preserve">возведен до дня введения в действие </w:t>
      </w:r>
      <w:r w:rsidR="00752431"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lastRenderedPageBreak/>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377E7">
          <w:headerReference w:type="default" r:id="rId27"/>
          <w:footerReference w:type="default" r:id="rId28"/>
          <w:pgSz w:w="11906" w:h="16838"/>
          <w:pgMar w:top="709"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1D" w:rsidRDefault="00E7111D">
      <w:pPr>
        <w:spacing w:after="0" w:line="240" w:lineRule="auto"/>
      </w:pPr>
      <w:r>
        <w:separator/>
      </w:r>
    </w:p>
  </w:endnote>
  <w:endnote w:type="continuationSeparator" w:id="0">
    <w:p w:rsidR="00E7111D" w:rsidRDefault="00E71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2B" w:rsidRDefault="001F6A2B">
    <w:pPr>
      <w:pStyle w:val="a8"/>
      <w:jc w:val="center"/>
    </w:pPr>
  </w:p>
  <w:p w:rsidR="001F6A2B" w:rsidRDefault="001F6A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1D" w:rsidRDefault="00E7111D">
      <w:pPr>
        <w:spacing w:after="0" w:line="240" w:lineRule="auto"/>
      </w:pPr>
      <w:r>
        <w:separator/>
      </w:r>
    </w:p>
  </w:footnote>
  <w:footnote w:type="continuationSeparator" w:id="0">
    <w:p w:rsidR="00E7111D" w:rsidRDefault="00E7111D">
      <w:pPr>
        <w:spacing w:after="0" w:line="240" w:lineRule="auto"/>
      </w:pPr>
      <w:r>
        <w:continuationSeparator/>
      </w:r>
    </w:p>
  </w:footnote>
  <w:footnote w:id="1">
    <w:p w:rsidR="001F6A2B" w:rsidRPr="00292D6B" w:rsidRDefault="001F6A2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6C546C">
        <w:pPr>
          <w:pStyle w:val="a6"/>
          <w:jc w:val="center"/>
          <w:rPr>
            <w:rFonts w:ascii="Times New Roman" w:hAnsi="Times New Roman" w:cs="Times New Roman"/>
          </w:rPr>
        </w:pPr>
        <w:r w:rsidRPr="00292D6B">
          <w:rPr>
            <w:rFonts w:ascii="Times New Roman" w:hAnsi="Times New Roman" w:cs="Times New Roman"/>
          </w:rPr>
          <w:fldChar w:fldCharType="begin"/>
        </w:r>
        <w:r w:rsidR="001F6A2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B0183">
          <w:rPr>
            <w:rFonts w:ascii="Times New Roman" w:hAnsi="Times New Roman" w:cs="Times New Roman"/>
            <w:noProof/>
          </w:rPr>
          <w:t>35</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377E7"/>
    <w:rsid w:val="00443651"/>
    <w:rsid w:val="00447E6D"/>
    <w:rsid w:val="00463D0C"/>
    <w:rsid w:val="0046571F"/>
    <w:rsid w:val="004942E3"/>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6C"/>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0183"/>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10" Type="http://schemas.openxmlformats.org/officeDocument/2006/relationships/hyperlink" Target="http://www.villozi-adm.ru" TargetMode="External"/><Relationship Id="rId19" Type="http://schemas.openxmlformats.org/officeDocument/2006/relationships/hyperlink" Target="consultantplus://offline/ref=CD144DD30E748B493938D183B23061D848F253602F99C5BF8D8772339331D8F1E2E7DC3913B4q0c8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4FBA-A740-42CE-B9C4-D2132231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13421</Words>
  <Characters>76505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3</cp:revision>
  <cp:lastPrinted>2022-02-07T09:06:00Z</cp:lastPrinted>
  <dcterms:created xsi:type="dcterms:W3CDTF">2024-05-02T07:57:00Z</dcterms:created>
  <dcterms:modified xsi:type="dcterms:W3CDTF">2024-05-16T07:07:00Z</dcterms:modified>
</cp:coreProperties>
</file>